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B210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B210E">
        <w:rPr>
          <w:rFonts w:ascii="GHEA Grapalat" w:hAnsi="GHEA Grapalat"/>
          <w:i w:val="0"/>
          <w:sz w:val="24"/>
          <w:szCs w:val="24"/>
        </w:rPr>
        <w:t xml:space="preserve">11 мая </w:t>
      </w:r>
      <w:r w:rsidRPr="009044F1">
        <w:rPr>
          <w:rFonts w:ascii="GHEA Grapalat" w:hAnsi="GHEA Grapalat"/>
          <w:i w:val="0"/>
          <w:sz w:val="24"/>
          <w:szCs w:val="24"/>
        </w:rPr>
        <w:t>20</w:t>
      </w:r>
      <w:r w:rsidR="002B210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2B210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B210E">
        <w:rPr>
          <w:rFonts w:ascii="GHEA Grapalat" w:hAnsi="GHEA Grapalat"/>
          <w:i w:val="0"/>
          <w:sz w:val="24"/>
          <w:szCs w:val="24"/>
        </w:rPr>
        <w:t>13ԵԴ-ԳՀԱՇՁԲ-20/04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E13BA4" w:rsidRDefault="00642EFE" w:rsidP="002B210E">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2B210E" w:rsidRPr="002B210E">
        <w:rPr>
          <w:rFonts w:ascii="GHEA Grapalat" w:hAnsi="GHEA Grapalat"/>
          <w:i w:val="0"/>
          <w:sz w:val="24"/>
          <w:szCs w:val="24"/>
        </w:rPr>
        <w:t>ГНКО "Ереванская специальная музыкальная школа № 13"</w:t>
      </w:r>
      <w:r w:rsidRPr="009044F1">
        <w:rPr>
          <w:rFonts w:ascii="GHEA Grapalat" w:hAnsi="GHEA Grapalat"/>
          <w:i w:val="0"/>
          <w:sz w:val="24"/>
          <w:szCs w:val="24"/>
        </w:rPr>
        <w:t>, находящийся по адресу:</w:t>
      </w:r>
      <w:r w:rsidR="002B210E">
        <w:rPr>
          <w:rFonts w:ascii="GHEA Grapalat" w:hAnsi="GHEA Grapalat"/>
          <w:i w:val="0"/>
          <w:sz w:val="24"/>
          <w:szCs w:val="24"/>
        </w:rPr>
        <w:t xml:space="preserve"> </w:t>
      </w:r>
      <w:r w:rsidR="002B210E" w:rsidRPr="002B210E">
        <w:rPr>
          <w:rFonts w:ascii="GHEA Grapalat" w:hAnsi="GHEA Grapalat"/>
          <w:i w:val="0"/>
          <w:sz w:val="24"/>
          <w:szCs w:val="24"/>
        </w:rPr>
        <w:t>г. Ереван, Исакова 13</w:t>
      </w:r>
      <w:r w:rsidR="002B210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B210E" w:rsidP="00B46D58">
      <w:pPr>
        <w:pStyle w:val="BodyTextIndent"/>
        <w:widowControl w:val="0"/>
        <w:spacing w:line="240" w:lineRule="auto"/>
        <w:ind w:firstLine="0"/>
        <w:rPr>
          <w:rFonts w:ascii="GHEA Grapalat" w:hAnsi="GHEA Grapalat"/>
          <w:i w:val="0"/>
          <w:sz w:val="24"/>
          <w:szCs w:val="24"/>
        </w:rPr>
      </w:pPr>
      <w:r w:rsidRPr="002B210E">
        <w:rPr>
          <w:rFonts w:ascii="GHEA Grapalat" w:hAnsi="GHEA Grapalat"/>
          <w:i w:val="0"/>
          <w:sz w:val="24"/>
          <w:szCs w:val="24"/>
        </w:rPr>
        <w:t>Текущих ремонтных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B210E" w:rsidRPr="002B210E">
        <w:rPr>
          <w:rFonts w:ascii="GHEA Grapalat" w:hAnsi="GHEA Grapalat"/>
          <w:i w:val="0"/>
          <w:sz w:val="24"/>
          <w:szCs w:val="24"/>
        </w:rPr>
        <w:t>10:00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B210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B210E">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B210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B210E" w:rsidRPr="002B210E">
        <w:rPr>
          <w:rFonts w:ascii="GHEA Grapalat" w:hAnsi="GHEA Grapalat"/>
          <w:i w:val="0"/>
          <w:spacing w:val="6"/>
          <w:sz w:val="24"/>
          <w:szCs w:val="24"/>
        </w:rPr>
        <w:t>г. Ереван, Исакова 13</w:t>
      </w:r>
      <w:r w:rsidRPr="000F0CA8">
        <w:rPr>
          <w:rFonts w:ascii="GHEA Grapalat" w:hAnsi="GHEA Grapalat"/>
          <w:i w:val="0"/>
          <w:sz w:val="24"/>
          <w:szCs w:val="24"/>
        </w:rPr>
        <w:t>,</w:t>
      </w:r>
      <w:r w:rsidR="002B210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2B210E" w:rsidRPr="002B210E">
        <w:rPr>
          <w:rFonts w:ascii="GHEA Grapalat" w:hAnsi="GHEA Grapalat"/>
          <w:i w:val="0"/>
          <w:sz w:val="24"/>
          <w:szCs w:val="24"/>
        </w:rPr>
        <w:t>10:00</w:t>
      </w:r>
      <w:r w:rsidR="002B210E">
        <w:rPr>
          <w:rFonts w:ascii="GHEA Grapalat" w:hAnsi="GHEA Grapalat"/>
          <w:i w:val="0"/>
          <w:sz w:val="24"/>
          <w:szCs w:val="24"/>
        </w:rPr>
        <w:t xml:space="preserve"> </w:t>
      </w:r>
      <w:r w:rsidRPr="000F0CA8">
        <w:rPr>
          <w:rFonts w:ascii="GHEA Grapalat" w:hAnsi="GHEA Grapalat"/>
          <w:i w:val="0"/>
          <w:sz w:val="24"/>
          <w:szCs w:val="24"/>
        </w:rPr>
        <w:t xml:space="preserve">часов </w:t>
      </w:r>
      <w:r w:rsidR="002B210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также </w:t>
      </w:r>
      <w:r w:rsidRPr="000F0CA8">
        <w:rPr>
          <w:rFonts w:ascii="GHEA Grapalat" w:hAnsi="GHEA Grapalat"/>
          <w:i w:val="0"/>
          <w:sz w:val="24"/>
          <w:szCs w:val="24"/>
        </w:rPr>
        <w:lastRenderedPageBreak/>
        <w:t>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B210E" w:rsidRPr="002B210E">
        <w:rPr>
          <w:rFonts w:ascii="GHEA Grapalat" w:hAnsi="GHEA Grapalat"/>
          <w:i w:val="0"/>
          <w:sz w:val="24"/>
          <w:szCs w:val="24"/>
        </w:rPr>
        <w:t>г. Ереван, Исакова 13</w:t>
      </w:r>
      <w:r w:rsidRPr="000F0CA8">
        <w:rPr>
          <w:rFonts w:ascii="GHEA Grapalat" w:hAnsi="GHEA Grapalat"/>
          <w:i w:val="0"/>
          <w:sz w:val="24"/>
          <w:szCs w:val="24"/>
        </w:rPr>
        <w:t xml:space="preserve">, в </w:t>
      </w:r>
      <w:r w:rsidR="002B210E" w:rsidRPr="002B210E">
        <w:rPr>
          <w:rFonts w:ascii="GHEA Grapalat" w:hAnsi="GHEA Grapalat"/>
          <w:i w:val="0"/>
          <w:sz w:val="24"/>
          <w:szCs w:val="24"/>
        </w:rPr>
        <w:t>10:00</w:t>
      </w:r>
      <w:r>
        <w:rPr>
          <w:rFonts w:ascii="GHEA Grapalat" w:hAnsi="GHEA Grapalat"/>
          <w:i w:val="0"/>
          <w:sz w:val="24"/>
          <w:szCs w:val="24"/>
        </w:rPr>
        <w:t xml:space="preserve"> часов </w:t>
      </w:r>
      <w:r w:rsidR="002B210E">
        <w:rPr>
          <w:rFonts w:ascii="GHEA Grapalat" w:hAnsi="GHEA Grapalat"/>
          <w:i w:val="0"/>
          <w:sz w:val="24"/>
          <w:szCs w:val="24"/>
        </w:rPr>
        <w:t>18 мая 2020 г</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2B210E" w:rsidRDefault="00754697" w:rsidP="002B210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B210E" w:rsidRPr="002B210E">
        <w:rPr>
          <w:rFonts w:ascii="GHEA Grapalat" w:hAnsi="GHEA Grapalat"/>
          <w:i w:val="0"/>
          <w:sz w:val="24"/>
          <w:szCs w:val="24"/>
        </w:rPr>
        <w:t>Цолак</w:t>
      </w:r>
      <w:r w:rsidR="002B210E">
        <w:rPr>
          <w:rFonts w:ascii="GHEA Grapalat" w:hAnsi="GHEA Grapalat"/>
          <w:i w:val="0"/>
          <w:sz w:val="24"/>
          <w:szCs w:val="24"/>
        </w:rPr>
        <w:t>у</w:t>
      </w:r>
      <w:r w:rsidR="002B210E" w:rsidRPr="002B210E">
        <w:rPr>
          <w:rFonts w:ascii="GHEA Grapalat" w:hAnsi="GHEA Grapalat"/>
          <w:i w:val="0"/>
          <w:sz w:val="24"/>
          <w:szCs w:val="24"/>
        </w:rPr>
        <w:t xml:space="preserve"> Акопян</w:t>
      </w:r>
      <w:r w:rsidR="002B210E">
        <w:rPr>
          <w:rFonts w:ascii="GHEA Grapalat" w:hAnsi="GHEA Grapalat"/>
          <w:i w:val="0"/>
          <w:sz w:val="24"/>
          <w:szCs w:val="24"/>
        </w:rPr>
        <w:t>у.</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B210E">
        <w:rPr>
          <w:rFonts w:ascii="GHEA Grapalat" w:hAnsi="GHEA Grapalat"/>
          <w:i w:val="0"/>
          <w:sz w:val="24"/>
          <w:szCs w:val="24"/>
        </w:rPr>
        <w:t>093360630</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2B210E" w:rsidRPr="002B210E">
        <w:rPr>
          <w:rFonts w:ascii="GHEA Grapalat" w:hAnsi="GHEA Grapalat"/>
          <w:i w:val="0"/>
          <w:sz w:val="24"/>
          <w:szCs w:val="24"/>
        </w:rPr>
        <w:t>tsolak.hakobyan@yahoo.com</w:t>
      </w:r>
    </w:p>
    <w:p w:rsidR="00915A97" w:rsidRPr="00D5443D" w:rsidRDefault="00754697" w:rsidP="002B210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2B210E" w:rsidRPr="002B210E">
        <w:rPr>
          <w:rFonts w:ascii="GHEA Grapalat" w:hAnsi="GHEA Grapalat"/>
          <w:i w:val="0"/>
          <w:sz w:val="24"/>
          <w:szCs w:val="24"/>
        </w:rPr>
        <w:t>ГНКО "Ереванская специальная музыкальная школа № 13"</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B210E" w:rsidRPr="002B210E">
        <w:rPr>
          <w:rFonts w:ascii="GHEA Grapalat" w:hAnsi="GHEA Grapalat"/>
          <w:i/>
        </w:rPr>
        <w:t>13ԵԴ-ԳՀԱՇՁԲ-20/04</w:t>
      </w:r>
      <w:r w:rsidR="001B32D9" w:rsidRPr="001B32D9">
        <w:rPr>
          <w:rFonts w:ascii="GHEA Grapalat" w:hAnsi="GHEA Grapalat" w:cs="Times Armenian"/>
          <w:i/>
        </w:rPr>
        <w:br/>
      </w:r>
      <w:r w:rsidR="00A46F92">
        <w:rPr>
          <w:rFonts w:ascii="GHEA Grapalat" w:hAnsi="GHEA Grapalat"/>
          <w:i/>
        </w:rPr>
        <w:t xml:space="preserve">№ </w:t>
      </w:r>
      <w:r w:rsidR="002B210E">
        <w:rPr>
          <w:rFonts w:ascii="GHEA Grapalat" w:hAnsi="GHEA Grapalat"/>
          <w:i/>
        </w:rPr>
        <w:t>1</w:t>
      </w:r>
      <w:r w:rsidR="00096865" w:rsidRPr="009044F1">
        <w:rPr>
          <w:rFonts w:ascii="GHEA Grapalat" w:hAnsi="GHEA Grapalat"/>
          <w:i/>
        </w:rPr>
        <w:t xml:space="preserve"> от </w:t>
      </w:r>
      <w:r w:rsidR="002B210E">
        <w:rPr>
          <w:rFonts w:ascii="GHEA Grapalat" w:hAnsi="GHEA Grapalat"/>
          <w:i/>
        </w:rPr>
        <w:t>11 мая</w:t>
      </w:r>
      <w:r w:rsidR="00096865" w:rsidRPr="009044F1">
        <w:rPr>
          <w:rFonts w:ascii="GHEA Grapalat" w:hAnsi="GHEA Grapalat"/>
          <w:i/>
        </w:rPr>
        <w:t xml:space="preserve"> 20</w:t>
      </w:r>
      <w:r w:rsidR="002B210E">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2B210E" w:rsidP="00B46D58">
      <w:pPr>
        <w:pStyle w:val="BodyText"/>
        <w:widowControl w:val="0"/>
        <w:spacing w:after="160"/>
        <w:ind w:right="-7" w:firstLine="567"/>
        <w:jc w:val="center"/>
        <w:rPr>
          <w:rFonts w:ascii="GHEA Grapalat" w:hAnsi="GHEA Grapalat"/>
        </w:rPr>
      </w:pPr>
      <w:r w:rsidRPr="002B210E">
        <w:rPr>
          <w:rFonts w:ascii="GHEA Grapalat" w:hAnsi="GHEA Grapalat"/>
          <w:i/>
        </w:rPr>
        <w:t>ГНКО "Ереванская специальная музыкальная школа № 13"</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210E"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2B210E">
        <w:rPr>
          <w:rFonts w:ascii="GHEA Grapalat" w:hAnsi="GHEA Grapalat"/>
        </w:rPr>
        <w:t>ТЕКУЩИХ РЕМОНТНЫХ РАБОТ</w:t>
      </w:r>
      <w:r w:rsidRPr="009044F1">
        <w:rPr>
          <w:rFonts w:ascii="GHEA Grapalat" w:hAnsi="GHEA Grapalat"/>
        </w:rPr>
        <w:t xml:space="preserve"> ДЛЯ НУЖД </w:t>
      </w:r>
      <w:r w:rsidRPr="002B210E">
        <w:rPr>
          <w:rFonts w:ascii="GHEA Grapalat" w:hAnsi="GHEA Grapalat"/>
        </w:rPr>
        <w:t>ГНКО "ЕРЕВАНСКАЯ СПЕЦИАЛЬНАЯ МУЗЫКАЛЬНАЯ ШКОЛА № 13"</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2B210E" w:rsidP="002B210E">
      <w:pPr>
        <w:widowControl w:val="0"/>
        <w:spacing w:after="160"/>
        <w:ind w:firstLine="567"/>
        <w:jc w:val="center"/>
        <w:rPr>
          <w:rFonts w:ascii="GHEA Grapalat" w:hAnsi="GHEA Grapalat"/>
          <w:i/>
        </w:rPr>
      </w:pPr>
      <w:r w:rsidRPr="002B210E">
        <w:rPr>
          <w:rFonts w:ascii="GHEA Grapalat" w:hAnsi="GHEA Grapalat"/>
          <w:b/>
        </w:rPr>
        <w:t>ТЕКУЩИЕ РЕМОНТЫ РАБОТ ДЛЯ НУЖД ГНКО "ЕРЕВАНСКАЯ СПЕЦИАЛЬНАЯ МУЗЫКАЛЬНАЯ ШКОЛА № 13"</w:t>
      </w:r>
      <w:r>
        <w:rPr>
          <w:rFonts w:ascii="GHEA Grapalat" w:hAnsi="GHEA Grapalat"/>
          <w:b/>
        </w:rPr>
        <w:t xml:space="preserve"> </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210E">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2B210E">
        <w:rPr>
          <w:rFonts w:ascii="GHEA Grapalat" w:hAnsi="GHEA Grapalat"/>
          <w:spacing w:val="-6"/>
        </w:rPr>
        <w:t>13ԵԴ-ԳՀԱՇՁԲ-20/04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2B210E" w:rsidRPr="002B210E">
        <w:rPr>
          <w:rFonts w:ascii="GHEA Grapalat" w:hAnsi="GHEA Grapalat"/>
        </w:rPr>
        <w:t>ГНКО "Ереванская специальная музыкальная школа № 13"</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10E" w:rsidRPr="002B210E">
        <w:rPr>
          <w:rFonts w:ascii="GHEA Grapalat" w:hAnsi="GHEA Grapalat"/>
          <w:sz w:val="24"/>
          <w:szCs w:val="24"/>
        </w:rPr>
        <w:t>tsolak.hakobyan@yahoo.com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B210E" w:rsidRPr="002B210E">
        <w:rPr>
          <w:rFonts w:ascii="GHEA Grapalat" w:hAnsi="GHEA Grapalat"/>
          <w:i w:val="0"/>
          <w:sz w:val="24"/>
          <w:szCs w:val="24"/>
        </w:rPr>
        <w:t>Текущих ремонтных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B210E" w:rsidRPr="002B210E">
        <w:rPr>
          <w:rFonts w:ascii="GHEA Grapalat" w:hAnsi="GHEA Grapalat"/>
          <w:i w:val="0"/>
          <w:sz w:val="24"/>
          <w:szCs w:val="24"/>
        </w:rPr>
        <w:t>ГНКО "Ереванская специальная музыкальная школа № 13"</w:t>
      </w:r>
      <w:r w:rsidRPr="009044F1">
        <w:rPr>
          <w:rFonts w:ascii="GHEA Grapalat" w:hAnsi="GHEA Grapalat"/>
          <w:i w:val="0"/>
          <w:sz w:val="24"/>
          <w:szCs w:val="24"/>
        </w:rPr>
        <w:t>, котор</w:t>
      </w:r>
      <w:r w:rsidR="00AC0FD2">
        <w:rPr>
          <w:rFonts w:ascii="GHEA Grapalat" w:hAnsi="GHEA Grapalat"/>
          <w:i w:val="0"/>
          <w:sz w:val="24"/>
          <w:szCs w:val="24"/>
        </w:rPr>
        <w:t>ый прдставлен в одном 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AC0FD2" w:rsidRDefault="00AC0FD2" w:rsidP="00AC0FD2">
            <w:pPr>
              <w:jc w:val="both"/>
              <w:rPr>
                <w:rFonts w:ascii="Sylfaen" w:hAnsi="Sylfaen" w:cs="Calibri"/>
                <w:color w:val="000000"/>
                <w:sz w:val="22"/>
                <w:szCs w:val="22"/>
              </w:rPr>
            </w:pPr>
            <w:r>
              <w:rPr>
                <w:rFonts w:ascii="Sylfaen" w:hAnsi="Sylfaen" w:cs="Calibri"/>
                <w:color w:val="000000"/>
                <w:sz w:val="22"/>
                <w:szCs w:val="22"/>
              </w:rPr>
              <w:t>Частичный ремонт помещений и коридора ГНКО "Ереванская специальная музыкальная школа № 13"</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C0FD2" w:rsidRPr="00AC0FD2">
        <w:rPr>
          <w:rFonts w:ascii="GHEA Grapalat" w:hAnsi="GHEA Grapalat"/>
          <w:sz w:val="24"/>
          <w:szCs w:val="24"/>
        </w:rPr>
        <w:t>г. Ереван, Исакова 13</w:t>
      </w:r>
      <w:r>
        <w:rPr>
          <w:rFonts w:ascii="GHEA Grapalat" w:hAnsi="GHEA Grapalat"/>
          <w:sz w:val="24"/>
          <w:szCs w:val="24"/>
        </w:rPr>
        <w:t xml:space="preserve"> не позднее, чем </w:t>
      </w:r>
      <w:r w:rsidR="00AC0FD2" w:rsidRPr="00AC0FD2">
        <w:rPr>
          <w:rFonts w:ascii="GHEA Grapalat" w:hAnsi="GHEA Grapalat"/>
          <w:sz w:val="24"/>
          <w:szCs w:val="24"/>
        </w:rPr>
        <w:t>10:00</w:t>
      </w:r>
      <w:r w:rsidR="00AC0FD2">
        <w:rPr>
          <w:rFonts w:ascii="GHEA Grapalat" w:hAnsi="GHEA Grapalat"/>
          <w:sz w:val="24"/>
          <w:szCs w:val="24"/>
        </w:rPr>
        <w:t xml:space="preserve"> </w:t>
      </w:r>
      <w:r>
        <w:rPr>
          <w:rFonts w:ascii="GHEA Grapalat" w:hAnsi="GHEA Grapalat"/>
          <w:sz w:val="24"/>
          <w:szCs w:val="24"/>
        </w:rPr>
        <w:t xml:space="preserve">часов </w:t>
      </w:r>
      <w:r w:rsidR="00AC0FD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C0FD2" w:rsidRPr="00AC0FD2">
        <w:rPr>
          <w:rFonts w:ascii="GHEA Grapalat" w:hAnsi="GHEA Grapalat"/>
        </w:rPr>
        <w:t>Цолак Акопян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w:t>
      </w:r>
      <w:r w:rsidR="00260739" w:rsidRPr="00147FD7">
        <w:rPr>
          <w:rFonts w:ascii="GHEA Grapalat" w:hAnsi="GHEA Grapalat"/>
          <w:sz w:val="24"/>
          <w:szCs w:val="24"/>
        </w:rPr>
        <w:lastRenderedPageBreak/>
        <w:t xml:space="preserve">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AC0FD2">
        <w:rPr>
          <w:rFonts w:ascii="GHEA Grapalat" w:hAnsi="GHEA Grapalat"/>
          <w:sz w:val="24"/>
          <w:szCs w:val="24"/>
        </w:rPr>
        <w:t>7</w:t>
      </w:r>
      <w:r w:rsidR="000E21F2" w:rsidRPr="009F3DC7">
        <w:rPr>
          <w:rFonts w:ascii="GHEA Grapalat" w:hAnsi="GHEA Grapalat"/>
          <w:sz w:val="24"/>
          <w:szCs w:val="24"/>
        </w:rPr>
        <w:t>-</w:t>
      </w:r>
      <w:r w:rsidR="00AC0FD2">
        <w:rPr>
          <w:rFonts w:ascii="GHEA Grapalat" w:hAnsi="GHEA Grapalat"/>
          <w:sz w:val="24"/>
          <w:szCs w:val="24"/>
        </w:rPr>
        <w:t>о</w:t>
      </w:r>
      <w:r w:rsidR="000E21F2" w:rsidRPr="009F3DC7">
        <w:rPr>
          <w:rFonts w:ascii="GHEA Grapalat" w:hAnsi="GHEA Grapalat"/>
          <w:sz w:val="24"/>
          <w:szCs w:val="24"/>
        </w:rPr>
        <w:t xml:space="preserve">й день в </w:t>
      </w:r>
      <w:r w:rsidR="00AC0FD2" w:rsidRPr="00AC0FD2">
        <w:rPr>
          <w:rFonts w:ascii="GHEA Grapalat" w:hAnsi="GHEA Grapalat"/>
          <w:sz w:val="24"/>
          <w:szCs w:val="24"/>
        </w:rPr>
        <w:t>10:00</w:t>
      </w:r>
      <w:r w:rsidR="00AC0FD2">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C0FD2">
        <w:rPr>
          <w:rFonts w:ascii="GHEA Grapalat" w:hAnsi="GHEA Grapalat"/>
          <w:i w:val="0"/>
          <w:sz w:val="24"/>
          <w:szCs w:val="24"/>
        </w:rPr>
        <w:t xml:space="preserve">среднему </w:t>
      </w:r>
      <w:r w:rsidRPr="009044F1">
        <w:rPr>
          <w:rFonts w:ascii="GHEA Grapalat" w:hAnsi="GHEA Grapalat"/>
          <w:i w:val="0"/>
          <w:sz w:val="24"/>
          <w:szCs w:val="24"/>
        </w:rPr>
        <w:t>курсу</w:t>
      </w:r>
      <w:r w:rsidR="00AC0FD2">
        <w:rPr>
          <w:rFonts w:ascii="GHEA Grapalat" w:hAnsi="GHEA Grapalat"/>
          <w:i w:val="0"/>
          <w:sz w:val="24"/>
          <w:szCs w:val="24"/>
        </w:rPr>
        <w:t xml:space="preserve"> на данный день</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w:t>
      </w:r>
      <w:r w:rsidR="00F5168A" w:rsidRPr="00F5168A">
        <w:rPr>
          <w:rFonts w:ascii="GHEA Grapalat" w:hAnsi="GHEA Grapalat"/>
          <w:sz w:val="24"/>
          <w:szCs w:val="24"/>
        </w:rPr>
        <w:lastRenderedPageBreak/>
        <w:t xml:space="preserve">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w:t>
      </w:r>
      <w:r w:rsidR="00B11432" w:rsidRPr="000811C1">
        <w:rPr>
          <w:rFonts w:ascii="GHEA Grapalat" w:hAnsi="GHEA Grapalat"/>
          <w:sz w:val="24"/>
          <w:szCs w:val="24"/>
        </w:rPr>
        <w:lastRenderedPageBreak/>
        <w:t xml:space="preserve">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w:t>
      </w:r>
      <w:r w:rsidRPr="00C27BA4">
        <w:rPr>
          <w:rFonts w:ascii="GHEA Grapalat" w:hAnsi="GHEA Grapalat" w:cs="Sylfaen"/>
          <w:sz w:val="24"/>
          <w:szCs w:val="24"/>
        </w:rPr>
        <w:lastRenderedPageBreak/>
        <w:t>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C0FD2" w:rsidRPr="00AC0FD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C0FD2" w:rsidRPr="00AC0FD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lastRenderedPageBreak/>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w:t>
      </w:r>
      <w:r w:rsidRPr="009044F1">
        <w:rPr>
          <w:rFonts w:ascii="GHEA Grapalat" w:hAnsi="GHEA Grapalat"/>
        </w:rPr>
        <w:lastRenderedPageBreak/>
        <w:t>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w:t>
      </w:r>
      <w:r w:rsidRPr="009044F1">
        <w:rPr>
          <w:rFonts w:ascii="GHEA Grapalat" w:hAnsi="GHEA Grapalat"/>
        </w:rPr>
        <w:lastRenderedPageBreak/>
        <w:t xml:space="preserve">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w:t>
      </w:r>
      <w:r w:rsidR="00A677CD">
        <w:rPr>
          <w:rFonts w:ascii="GHEA Grapalat" w:hAnsi="GHEA Grapalat" w:cs="Sylfaen"/>
        </w:rPr>
        <w:lastRenderedPageBreak/>
        <w:t>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w:t>
      </w:r>
      <w:r w:rsidR="006F2D9C" w:rsidRPr="00FF3E38">
        <w:rPr>
          <w:rFonts w:ascii="GHEA Grapalat" w:hAnsi="GHEA Grapalat"/>
        </w:rPr>
        <w:lastRenderedPageBreak/>
        <w:t>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C0FD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C0FD2" w:rsidRDefault="00AC0FD2">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C0FD2">
        <w:rPr>
          <w:rFonts w:ascii="GHEA Grapalat" w:hAnsi="GHEA Grapalat"/>
          <w:b/>
          <w:sz w:val="24"/>
          <w:szCs w:val="24"/>
        </w:rPr>
        <w:t>13ԵԴ-ԳՀԱՇՁԲ-20/04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B210E">
        <w:rPr>
          <w:rFonts w:ascii="GHEA Grapalat" w:hAnsi="GHEA Grapalat"/>
        </w:rPr>
        <w:t>13ԵԴ-ԳՀԱՇՁԲ-20/04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C0FD2">
        <w:rPr>
          <w:rFonts w:ascii="GHEA Grapalat" w:hAnsi="GHEA Grapalat"/>
        </w:rPr>
        <w:t>13ԵԴ-ԳՀԱՇՁԲ-20/04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C0FD2">
        <w:rPr>
          <w:rFonts w:ascii="GHEA Grapalat" w:hAnsi="GHEA Grapalat"/>
        </w:rPr>
        <w:t>13ԵԴ-ԳՀԱՇՁԲ-20/04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B210E">
        <w:rPr>
          <w:rFonts w:ascii="GHEA Grapalat" w:hAnsi="GHEA Grapalat"/>
          <w:b/>
          <w:sz w:val="24"/>
          <w:szCs w:val="24"/>
        </w:rPr>
        <w:t>13ԵԴ-ԳՀԱՇՁԲ-20/04</w:t>
      </w:r>
      <w:r>
        <w:rPr>
          <w:rFonts w:ascii="GHEA Grapalat" w:hAnsi="GHEA Grapalat"/>
          <w:b/>
          <w:sz w:val="24"/>
          <w:szCs w:val="24"/>
        </w:rPr>
        <w:t>"</w:t>
      </w:r>
      <w:r>
        <w:rPr>
          <w:rStyle w:val="FootnoteReference"/>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B210E">
        <w:rPr>
          <w:rFonts w:ascii="GHEA Grapalat" w:hAnsi="GHEA Grapalat"/>
        </w:rPr>
        <w:t>13ԵԴ-ԳՀԱՇՁԲ-20/04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B210E">
        <w:rPr>
          <w:rFonts w:ascii="GHEA Grapalat" w:hAnsi="GHEA Grapalat"/>
          <w:b/>
          <w:sz w:val="24"/>
          <w:szCs w:val="24"/>
        </w:rPr>
        <w:t>13ԵԴ-ԳՀԱՇՁԲ-20/04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B210E">
        <w:rPr>
          <w:rFonts w:ascii="GHEA Grapalat" w:hAnsi="GHEA Grapalat"/>
          <w:spacing w:val="-6"/>
        </w:rPr>
        <w:t>13ԵԴ-ԳՀԱՇՁԲ-20/04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B210E">
        <w:rPr>
          <w:rFonts w:ascii="GHEA Grapalat" w:hAnsi="GHEA Grapalat"/>
          <w:i/>
          <w:sz w:val="22"/>
          <w:szCs w:val="22"/>
        </w:rPr>
        <w:t>13ԵԴ-ԳՀԱՇՁԲ-20/04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C0FD2">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C0FD2" w:rsidRPr="00AC0FD2">
        <w:rPr>
          <w:rFonts w:ascii="GHEA Grapalat" w:hAnsi="GHEA Grapalat"/>
          <w:spacing w:val="-6"/>
          <w:sz w:val="22"/>
          <w:szCs w:val="22"/>
        </w:rPr>
        <w:t>ГНКО "Ереванская специальная музыкальная школа № 13"</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AC0FD2" w:rsidRPr="00AC0FD2">
        <w:rPr>
          <w:rFonts w:ascii="GHEA Grapalat" w:hAnsi="GHEA Grapalat"/>
          <w:sz w:val="22"/>
          <w:szCs w:val="22"/>
        </w:rPr>
        <w:t>13ԵԴ-ԳՀԱՇՁԲ-20/04</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AC0FD2" w:rsidRDefault="00AC0FD2">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B210E">
        <w:rPr>
          <w:rFonts w:ascii="GHEA Grapalat" w:hAnsi="GHEA Grapalat"/>
          <w:i/>
        </w:rPr>
        <w:t>13ԵԴ-ԳՀԱՇՁԲ-20/04</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0FD2" w:rsidRDefault="000A214C" w:rsidP="00AC0FD2">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C0FD2" w:rsidRPr="00AC0FD2">
        <w:rPr>
          <w:rFonts w:ascii="GHEA Grapalat" w:hAnsi="GHEA Grapalat"/>
          <w:spacing w:val="-6"/>
        </w:rPr>
        <w:t>Компания участвует в организованной ГНКО "Ереванская специальная музыкальная школа № 13" *(далее — Заказчик) процедуре закупок под кодом 13ԵԴ-ԳՀԱՇՁԲ-20/04*.</w:t>
      </w:r>
    </w:p>
    <w:p w:rsidR="000A214C" w:rsidRPr="00B138F3" w:rsidRDefault="000A214C" w:rsidP="00AC0FD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2B210E"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B210E">
        <w:rPr>
          <w:rFonts w:ascii="GHEA Grapalat" w:hAnsi="GHEA Grapalat"/>
          <w:b/>
          <w:sz w:val="24"/>
          <w:szCs w:val="24"/>
        </w:rPr>
        <w:t>13ԵԴ-ԳՀԱՇՁԲ-20/04</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9F3DC7">
        <w:rPr>
          <w:rFonts w:ascii="GHEA Grapalat" w:hAnsi="GHEA Grapalat"/>
        </w:rPr>
        <w:lastRenderedPageBreak/>
        <w:t>Заказчиком разумный срок устранять эти недостатки</w:t>
      </w:r>
      <w:r w:rsidR="00C86F9C">
        <w:rPr>
          <w:rStyle w:val="FootnoteReference"/>
          <w:rFonts w:ascii="GHEA Grapalat" w:hAnsi="GHEA Grapalat"/>
        </w:rPr>
        <w:footnoteReference w:customMarkFollows="1" w:id="1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F445EC">
        <w:rPr>
          <w:rStyle w:val="FootnoteReference"/>
          <w:rFonts w:ascii="GHEA Grapalat" w:hAnsi="GHEA Grapalat"/>
        </w:rPr>
        <w:footnoteReference w:customMarkFollows="1" w:id="1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w:t>
      </w:r>
      <w:r w:rsidRPr="009F3DC7">
        <w:rPr>
          <w:rFonts w:ascii="GHEA Grapalat" w:hAnsi="GHEA Grapalat"/>
        </w:rPr>
        <w:lastRenderedPageBreak/>
        <w:t>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E90F0A" w:rsidRPr="00E90F0A">
        <w:rPr>
          <w:rFonts w:ascii="GHEA Grapalat" w:hAnsi="GHEA Grapalat"/>
          <w:b/>
        </w:rPr>
        <w:t>ТЕКУЩИХ РЕМОНТНЫХ РАБОТ</w:t>
      </w:r>
    </w:p>
    <w:p w:rsidR="000A359E" w:rsidRDefault="000A359E" w:rsidP="00BB28C8">
      <w:pPr>
        <w:widowControl w:val="0"/>
        <w:spacing w:after="160" w:line="360" w:lineRule="auto"/>
        <w:ind w:firstLine="567"/>
        <w:jc w:val="center"/>
        <w:rPr>
          <w:rFonts w:ascii="Sylfaen" w:hAnsi="Sylfaen"/>
          <w:lang w:val="hy-AM"/>
        </w:rPr>
      </w:pPr>
    </w:p>
    <w:tbl>
      <w:tblPr>
        <w:tblW w:w="9920" w:type="dxa"/>
        <w:tblInd w:w="113" w:type="dxa"/>
        <w:tblLook w:val="04A0" w:firstRow="1" w:lastRow="0" w:firstColumn="1" w:lastColumn="0" w:noHBand="0" w:noVBand="1"/>
      </w:tblPr>
      <w:tblGrid>
        <w:gridCol w:w="1568"/>
        <w:gridCol w:w="4977"/>
        <w:gridCol w:w="608"/>
        <w:gridCol w:w="697"/>
        <w:gridCol w:w="971"/>
        <w:gridCol w:w="1099"/>
      </w:tblGrid>
      <w:tr w:rsidR="00E90F0A" w:rsidTr="00E90F0A">
        <w:trPr>
          <w:trHeight w:val="720"/>
        </w:trPr>
        <w:tc>
          <w:tcPr>
            <w:tcW w:w="1382" w:type="dxa"/>
            <w:tcBorders>
              <w:top w:val="single" w:sz="4" w:space="0" w:color="auto"/>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NN</w:t>
            </w:r>
          </w:p>
        </w:tc>
        <w:tc>
          <w:tcPr>
            <w:tcW w:w="5427" w:type="dxa"/>
            <w:tcBorders>
              <w:top w:val="single" w:sz="4" w:space="0" w:color="auto"/>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Наименование работ:</w:t>
            </w:r>
          </w:p>
        </w:tc>
        <w:tc>
          <w:tcPr>
            <w:tcW w:w="485" w:type="dxa"/>
            <w:tcBorders>
              <w:top w:val="single" w:sz="4" w:space="0" w:color="auto"/>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е/и</w:t>
            </w:r>
          </w:p>
        </w:tc>
        <w:tc>
          <w:tcPr>
            <w:tcW w:w="703" w:type="dxa"/>
            <w:tcBorders>
              <w:top w:val="single" w:sz="4" w:space="0" w:color="auto"/>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объем</w:t>
            </w:r>
          </w:p>
        </w:tc>
        <w:tc>
          <w:tcPr>
            <w:tcW w:w="972" w:type="dxa"/>
            <w:tcBorders>
              <w:top w:val="single" w:sz="4" w:space="0" w:color="auto"/>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Стоимость единицы:</w:t>
            </w:r>
          </w:p>
        </w:tc>
        <w:tc>
          <w:tcPr>
            <w:tcW w:w="951" w:type="dxa"/>
            <w:tcBorders>
              <w:top w:val="single" w:sz="4" w:space="0" w:color="auto"/>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процентный обьем в общем</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2</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3</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5</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Снос работы</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гипсовой штукатурки с потолков (частичный)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0.119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Чистка потолков от водостойкой краски</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83.5</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0.456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гипсовой штукатурки со стен (частичный)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27.0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0.411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Чистка масляной краской со стен</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219.00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1.505</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Отделка стен</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219.00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1.710</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Водостойкая краска для стен</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160.0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0.875</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фасадов из деревянных плит</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0.626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деревянных фасадов и полок на подоконнике</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0.028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пола (вместе с черепицей)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62.2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2.892</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Снос ковров</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46.8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0.136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Разборка деревянных дверей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46.45</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1.071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Разборка деревянной кровли крыши</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0.36</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0.008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Демонтаж стеклопакетов деревянных окон с подоконниками</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33.7</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1.330</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Разборка радиаторов отопления աժ установка / мойка /</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точка</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0.661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здание Сбор мусора, погрузка и транспортировка 13 км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0.330</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Ремонтные работы</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Двери, витражи и окна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48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витража 4 + 4 мм (включая приборы, замки) с двухслойным металлопластиковым стеклом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6.72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4.369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витража 4 + 4 мм с двухслойным металлопластиковым стеклом (не открыто)</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8.88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2.962</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металлопластиковых дверей (включая устройства, замки)</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20.38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13.249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металлических запорных клапанов с двойным остеклением (включая стекло)</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3.66</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1.219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металлопластиковых мыслей (в том числе приспособлений, замков)</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0.36</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0.234</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ниппельных дверей из МДФ (включая устройства, замки)</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6.81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2.301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Дверной ламинат</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20.4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0.273</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lastRenderedPageBreak/>
              <w:t>8</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Переходный декоративный элемент дверей, запыленный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0.047</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стеклопакетов (включая стекло, ручку, приспособления, покраску / открытие)</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11.63</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5.900</w:t>
            </w:r>
          </w:p>
        </w:tc>
      </w:tr>
      <w:tr w:rsidR="00E90F0A" w:rsidTr="00E90F0A">
        <w:trPr>
          <w:trHeight w:val="48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металлопластиковых окон с двойным остеклением (включая стекло, покраска / не открывание)</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22.08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7.364</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Разница между сложным клапаном и обычным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0.205</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Промежуточная сеть</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2.18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0.223</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подоконников</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33.70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0.608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Значение пластикового подоконника составляет b = 400 мм.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15.21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1.208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пол</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Полировка паркета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46.8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0.499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Обработка пола настила антисептическим материалом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62.2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0.443</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Напольное покрытие из фанеры толщиной 9 мм (под ламинат)</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62.2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3.593</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Подготовка ламината 8 мм, класс АС-5, класс нагрузки-32 (включая губку)</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109</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11.632</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Производство пластиковых винтов H = 80 мм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102.0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0.540</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Оформление интерьера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Штукатурка штукатурка стен, улучшенное качество</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59.0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2.449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Гипс интерьерный с гипсом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34.59</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3.391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Покраска стен и жалюзи латексной краской, улучшенное качество, шпатлевка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443.6</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9.188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Потолочная штукатурка, улучшенное качество</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0.297</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Подготовка подвесного потолка, тип Армстронг, с металлическим основанием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73.1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6.974</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Покраска потолков и лестниц латексной краской, улучшенное качество, шпаклевка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89.5</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1.979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«Лестничные металлические перила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0.255</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Масляная картина 2 слоя "</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2.00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0.032</w:t>
            </w:r>
          </w:p>
        </w:tc>
      </w:tr>
      <w:tr w:rsidR="00E90F0A" w:rsidTr="00E90F0A">
        <w:trPr>
          <w:trHeight w:val="48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Гравий и масляная роспись лестниц</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100</w:t>
            </w:r>
            <w:r>
              <w:rPr>
                <w:rFonts w:ascii="Sylfaen" w:hAnsi="Sylfaen" w:cs="Calibri"/>
                <w:sz w:val="16"/>
                <w:szCs w:val="16"/>
              </w:rPr>
              <w:b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0.458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sz w:val="16"/>
                <w:szCs w:val="16"/>
                <w:u w:val="single"/>
              </w:rPr>
            </w:pPr>
            <w:r>
              <w:rPr>
                <w:rFonts w:ascii="Sylfaen" w:hAnsi="Sylfaen" w:cs="Calibri"/>
                <w:b/>
                <w:bCs/>
                <w:sz w:val="16"/>
                <w:szCs w:val="16"/>
                <w:u w:val="single"/>
              </w:rPr>
              <w:t>Монтаж и демонтаж имущества из дерева для внутренних работ</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N1-2 Блок питания</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0.016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Разборка розеток</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0.118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Разборка светильников</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0.076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Автоматический выключатель 25А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0.076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Автоматический выключатель однофазный 16 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2.393</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6</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светодиодных ламп мощностью 36 Вт, IP 20/40, 4530 лм 600x600 мм</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1.306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7</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светодиодных ламп мощностью 24 Вт</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0.026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Коробки для выключателей и розеток</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0.062</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9</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двойных розеток</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0.046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одиночных розеток</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0.031</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прерывистых выключателей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0.105</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Установка двусторонних выключателей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0.012</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13</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Ветви для разветвления</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0.109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14</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Рытье ям для розеток, выключателей, ответвительных коробок</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45.0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0.328</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15</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Проводимость медных проводов с сечением ПВС-0,38 2х2,5 мм 2</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83.0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0.564</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16</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Проводимость медных проводов с сечением ПВС-0,38 2х1,5 мм2</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0.409</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17</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Бочка 70х70 мм / для существующих проводов /</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38.4</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0.236</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18</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Рытье ям под штукатуркой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м2</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1.0</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0.040</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Прибыль 11%</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lastRenderedPageBreak/>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Непредвиденные расходы 1,5%</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20% НДС</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noWrap/>
            <w:hideMark/>
          </w:tcPr>
          <w:p w:rsidR="00E90F0A" w:rsidRDefault="00E90F0A">
            <w:pPr>
              <w:rPr>
                <w:rFonts w:ascii="Sylfaen" w:hAnsi="Sylfaen" w:cs="Calibri"/>
                <w:sz w:val="22"/>
                <w:szCs w:val="22"/>
                <w:u w:val="single"/>
              </w:rPr>
            </w:pPr>
            <w:r>
              <w:rPr>
                <w:rFonts w:ascii="Sylfaen" w:hAnsi="Sylfaen" w:cs="Calibri"/>
                <w:sz w:val="22"/>
                <w:szCs w:val="22"/>
                <w:u w:val="single"/>
              </w:rPr>
              <w:t>оборудование</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2"/>
                <w:szCs w:val="22"/>
                <w:u w:val="single"/>
              </w:rPr>
            </w:pPr>
            <w:r>
              <w:rPr>
                <w:rFonts w:ascii="Sylfaen" w:hAnsi="Sylfaen" w:cs="Calibri"/>
                <w:sz w:val="22"/>
                <w:szCs w:val="22"/>
                <w:u w:val="single"/>
              </w:rPr>
              <w:t> </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2"/>
                <w:szCs w:val="22"/>
                <w:u w:val="single"/>
              </w:rPr>
            </w:pPr>
            <w:r>
              <w:rPr>
                <w:rFonts w:ascii="Sylfaen" w:hAnsi="Sylfaen" w:cs="Calibri"/>
                <w:sz w:val="22"/>
                <w:szCs w:val="22"/>
                <w:u w:val="single"/>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2"/>
                <w:szCs w:val="22"/>
                <w:u w:val="single"/>
              </w:rPr>
            </w:pPr>
            <w:r>
              <w:rPr>
                <w:rFonts w:ascii="Sylfaen" w:hAnsi="Sylfaen" w:cs="Calibri"/>
                <w:sz w:val="22"/>
                <w:szCs w:val="22"/>
                <w:u w:val="single"/>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2"/>
                <w:szCs w:val="22"/>
                <w:u w:val="single"/>
              </w:rPr>
            </w:pPr>
            <w:r>
              <w:rPr>
                <w:rFonts w:ascii="Sylfaen" w:hAnsi="Sylfaen" w:cs="Calibri"/>
                <w:sz w:val="22"/>
                <w:szCs w:val="22"/>
                <w:u w:val="single"/>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1</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Автоматический выключатель 25А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Автоматический выключатель однофазный 16 А.</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шт</w:t>
            </w:r>
          </w:p>
        </w:tc>
        <w:tc>
          <w:tcPr>
            <w:tcW w:w="703" w:type="dxa"/>
            <w:tcBorders>
              <w:top w:val="nil"/>
              <w:left w:val="nil"/>
              <w:bottom w:val="single" w:sz="4" w:space="0" w:color="auto"/>
              <w:right w:val="single" w:sz="4" w:space="0" w:color="auto"/>
            </w:tcBorders>
            <w:shd w:val="clear" w:color="auto" w:fill="auto"/>
            <w:hideMark/>
          </w:tcPr>
          <w:p w:rsidR="00E90F0A" w:rsidRDefault="00E90F0A">
            <w:pPr>
              <w:jc w:val="right"/>
              <w:rPr>
                <w:rFonts w:ascii="Sylfaen" w:hAnsi="Sylfaen" w:cs="Calibri"/>
                <w:sz w:val="16"/>
                <w:szCs w:val="16"/>
              </w:rPr>
            </w:pPr>
            <w:r>
              <w:rPr>
                <w:rFonts w:ascii="Sylfaen" w:hAnsi="Sylfaen" w:cs="Calibri"/>
                <w:sz w:val="16"/>
                <w:szCs w:val="16"/>
              </w:rPr>
              <w:t>2</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Непредвиденные расходы 1,5%</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20% НДС</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общий</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r w:rsidR="00E90F0A" w:rsidTr="00E90F0A">
        <w:trPr>
          <w:trHeight w:val="290"/>
        </w:trPr>
        <w:tc>
          <w:tcPr>
            <w:tcW w:w="1382" w:type="dxa"/>
            <w:tcBorders>
              <w:top w:val="nil"/>
              <w:left w:val="single" w:sz="4" w:space="0" w:color="auto"/>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5427"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b/>
                <w:bCs/>
                <w:i/>
                <w:iCs/>
                <w:sz w:val="20"/>
                <w:szCs w:val="20"/>
              </w:rPr>
            </w:pPr>
            <w:r>
              <w:rPr>
                <w:rFonts w:ascii="Sylfaen" w:hAnsi="Sylfaen" w:cs="Calibri"/>
                <w:b/>
                <w:bCs/>
                <w:i/>
                <w:iCs/>
                <w:sz w:val="20"/>
                <w:szCs w:val="20"/>
              </w:rPr>
              <w:t>Все дело</w:t>
            </w:r>
          </w:p>
        </w:tc>
        <w:tc>
          <w:tcPr>
            <w:tcW w:w="485"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703"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72"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20"/>
                <w:szCs w:val="20"/>
              </w:rPr>
            </w:pPr>
            <w:r>
              <w:rPr>
                <w:rFonts w:ascii="Sylfaen" w:hAnsi="Sylfaen" w:cs="Calibri"/>
                <w:sz w:val="20"/>
                <w:szCs w:val="20"/>
              </w:rPr>
              <w:t> </w:t>
            </w:r>
          </w:p>
        </w:tc>
        <w:tc>
          <w:tcPr>
            <w:tcW w:w="951" w:type="dxa"/>
            <w:tcBorders>
              <w:top w:val="nil"/>
              <w:left w:val="nil"/>
              <w:bottom w:val="single" w:sz="4" w:space="0" w:color="auto"/>
              <w:right w:val="single" w:sz="4" w:space="0" w:color="auto"/>
            </w:tcBorders>
            <w:shd w:val="clear" w:color="auto" w:fill="auto"/>
            <w:hideMark/>
          </w:tcPr>
          <w:p w:rsidR="00E90F0A" w:rsidRDefault="00E90F0A">
            <w:pPr>
              <w:rPr>
                <w:rFonts w:ascii="Sylfaen" w:hAnsi="Sylfaen" w:cs="Calibri"/>
                <w:sz w:val="16"/>
                <w:szCs w:val="16"/>
              </w:rPr>
            </w:pPr>
            <w:r>
              <w:rPr>
                <w:rFonts w:ascii="Sylfaen" w:hAnsi="Sylfaen" w:cs="Calibri"/>
                <w:sz w:val="16"/>
                <w:szCs w:val="16"/>
              </w:rPr>
              <w:t> </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E90F0A" w:rsidRDefault="00E90F0A" w:rsidP="00E90F0A">
            <w:pPr>
              <w:rPr>
                <w:rFonts w:ascii="Sylfaen" w:hAnsi="Sylfaen" w:cs="Calibri"/>
                <w:color w:val="000000"/>
                <w:sz w:val="22"/>
                <w:szCs w:val="22"/>
              </w:rPr>
            </w:pPr>
            <w:r>
              <w:rPr>
                <w:rFonts w:ascii="Sylfaen" w:hAnsi="Sylfaen" w:cs="Calibri"/>
                <w:color w:val="000000"/>
                <w:sz w:val="22"/>
                <w:szCs w:val="22"/>
              </w:rPr>
              <w:t>Частичный ремонт помещений и коридора ГНКО "Ереванская специальная музыкальная школа № 13"</w:t>
            </w:r>
          </w:p>
        </w:tc>
        <w:tc>
          <w:tcPr>
            <w:tcW w:w="1216" w:type="dxa"/>
            <w:vAlign w:val="center"/>
          </w:tcPr>
          <w:p w:rsidR="00BB28C8" w:rsidRPr="00517562" w:rsidRDefault="00E90F0A" w:rsidP="003D2146">
            <w:pPr>
              <w:widowControl w:val="0"/>
              <w:spacing w:after="120"/>
              <w:jc w:val="center"/>
              <w:rPr>
                <w:rFonts w:ascii="GHEA Grapalat" w:hAnsi="GHEA Grapalat"/>
                <w:sz w:val="20"/>
                <w:szCs w:val="20"/>
              </w:rPr>
            </w:pPr>
            <w:r w:rsidRPr="00E90F0A">
              <w:rPr>
                <w:rFonts w:ascii="GHEA Grapalat" w:hAnsi="GHEA Grapalat"/>
                <w:sz w:val="20"/>
                <w:szCs w:val="20"/>
              </w:rPr>
              <w:t>45 дней после подписания контракта</w:t>
            </w:r>
          </w:p>
        </w:tc>
        <w:tc>
          <w:tcPr>
            <w:tcW w:w="1440" w:type="dxa"/>
            <w:vAlign w:val="center"/>
          </w:tcPr>
          <w:p w:rsidR="00BB28C8" w:rsidRPr="00E90F0A" w:rsidRDefault="00E90F0A" w:rsidP="003D2146">
            <w:pPr>
              <w:widowControl w:val="0"/>
              <w:spacing w:after="120"/>
              <w:rPr>
                <w:rFonts w:ascii="GHEA Grapalat" w:hAnsi="GHEA Grapalat"/>
                <w:sz w:val="20"/>
                <w:szCs w:val="20"/>
              </w:rPr>
            </w:pPr>
            <w:r>
              <w:rPr>
                <w:rFonts w:ascii="GHEA Grapalat" w:hAnsi="GHEA Grapalat"/>
                <w:sz w:val="20"/>
                <w:szCs w:val="20"/>
                <w:lang w:val="hy-AM"/>
              </w:rPr>
              <w:t>3</w:t>
            </w:r>
            <w:r>
              <w:rPr>
                <w:rFonts w:ascii="GHEA Grapalat" w:hAnsi="GHEA Grapalat"/>
                <w:sz w:val="20"/>
                <w:szCs w:val="20"/>
              </w:rPr>
              <w:t>1</w:t>
            </w:r>
            <w:r>
              <w:rPr>
                <w:rFonts w:ascii="GHEA Grapalat" w:hAnsi="GHEA Grapalat"/>
                <w:sz w:val="20"/>
                <w:szCs w:val="20"/>
                <w:lang w:val="hy-AM"/>
              </w:rPr>
              <w:t>.07.2020</w:t>
            </w:r>
            <w:r>
              <w:rPr>
                <w:rFonts w:ascii="GHEA Grapalat" w:hAnsi="GHEA Grapalat"/>
                <w:sz w:val="20"/>
                <w:szCs w:val="20"/>
              </w:rPr>
              <w:t>г.</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90F0A" w:rsidRPr="00E07BF8" w:rsidTr="00E90F0A">
        <w:trPr>
          <w:cantSplit/>
          <w:trHeight w:val="1134"/>
          <w:jc w:val="center"/>
        </w:trPr>
        <w:tc>
          <w:tcPr>
            <w:tcW w:w="1259" w:type="dxa"/>
            <w:tcBorders>
              <w:top w:val="single" w:sz="4" w:space="0" w:color="auto"/>
              <w:left w:val="single" w:sz="4" w:space="0" w:color="auto"/>
              <w:bottom w:val="single" w:sz="4" w:space="0" w:color="auto"/>
              <w:right w:val="single" w:sz="4" w:space="0" w:color="auto"/>
            </w:tcBorders>
            <w:shd w:val="clear" w:color="auto" w:fill="auto"/>
          </w:tcPr>
          <w:p w:rsidR="00E90F0A" w:rsidRPr="00E90F0A" w:rsidRDefault="00E90F0A" w:rsidP="00E90F0A">
            <w:pPr>
              <w:widowControl w:val="0"/>
              <w:spacing w:after="120"/>
              <w:jc w:val="center"/>
              <w:rPr>
                <w:rFonts w:ascii="GHEA Grapalat" w:hAnsi="GHEA Grapalat"/>
                <w:sz w:val="14"/>
                <w:szCs w:val="16"/>
              </w:rPr>
            </w:pPr>
            <w:r w:rsidRPr="00E90F0A">
              <w:rPr>
                <w:rFonts w:ascii="GHEA Grapalat" w:hAnsi="GHEA Grapalat"/>
                <w:sz w:val="14"/>
                <w:szCs w:val="16"/>
              </w:rPr>
              <w:t>1</w:t>
            </w:r>
          </w:p>
        </w:tc>
        <w:tc>
          <w:tcPr>
            <w:tcW w:w="1238" w:type="dxa"/>
            <w:tcBorders>
              <w:top w:val="single" w:sz="4" w:space="0" w:color="auto"/>
              <w:left w:val="single" w:sz="4" w:space="0" w:color="auto"/>
              <w:bottom w:val="single" w:sz="4" w:space="0" w:color="auto"/>
              <w:right w:val="single" w:sz="4" w:space="0" w:color="auto"/>
            </w:tcBorders>
            <w:shd w:val="clear" w:color="auto" w:fill="auto"/>
          </w:tcPr>
          <w:p w:rsidR="00E90F0A" w:rsidRPr="00E90F0A" w:rsidRDefault="00E90F0A" w:rsidP="00E90F0A">
            <w:pPr>
              <w:widowControl w:val="0"/>
              <w:spacing w:after="120"/>
              <w:jc w:val="center"/>
              <w:rPr>
                <w:rFonts w:ascii="GHEA Grapalat" w:hAnsi="GHEA Grapalat"/>
                <w:sz w:val="14"/>
                <w:szCs w:val="16"/>
              </w:rPr>
            </w:pPr>
            <w:r w:rsidRPr="00E90F0A">
              <w:rPr>
                <w:rFonts w:ascii="GHEA Grapalat" w:hAnsi="GHEA Grapalat"/>
                <w:sz w:val="14"/>
                <w:szCs w:val="16"/>
              </w:rPr>
              <w:t>45461100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90F0A" w:rsidRPr="00E90F0A" w:rsidRDefault="00E90F0A" w:rsidP="00E90F0A">
            <w:pPr>
              <w:widowControl w:val="0"/>
              <w:spacing w:after="120"/>
              <w:jc w:val="center"/>
              <w:rPr>
                <w:rFonts w:ascii="GHEA Grapalat" w:hAnsi="GHEA Grapalat"/>
                <w:sz w:val="14"/>
                <w:szCs w:val="16"/>
              </w:rPr>
            </w:pPr>
            <w:r w:rsidRPr="00E90F0A">
              <w:rPr>
                <w:rFonts w:ascii="GHEA Grapalat" w:hAnsi="GHEA Grapalat"/>
                <w:sz w:val="14"/>
                <w:szCs w:val="16"/>
              </w:rPr>
              <w:t>Частичный ремонт помещений и коридора ГНКО "Ереванская специальная музыкальная школа № 13"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w:t>
            </w: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E90F0A" w:rsidRPr="00E90F0A" w:rsidRDefault="00E90F0A" w:rsidP="00E90F0A">
            <w:pPr>
              <w:widowControl w:val="0"/>
              <w:spacing w:after="120"/>
              <w:ind w:left="-95" w:right="-88"/>
              <w:jc w:val="center"/>
              <w:rPr>
                <w:rFonts w:ascii="GHEA Grapalat" w:hAnsi="GHEA Grapalat"/>
                <w:sz w:val="14"/>
                <w:szCs w:val="16"/>
              </w:rPr>
            </w:pPr>
            <w:r w:rsidRPr="00E90F0A">
              <w:rPr>
                <w:rFonts w:ascii="GHEA Grapalat" w:hAnsi="GHEA Grapalat"/>
                <w:sz w:val="14"/>
                <w:szCs w:val="16"/>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BB0" w:rsidRDefault="00196BB0">
      <w:r>
        <w:separator/>
      </w:r>
    </w:p>
  </w:endnote>
  <w:endnote w:type="continuationSeparator" w:id="0">
    <w:p w:rsidR="00196BB0" w:rsidRDefault="0019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AC0FD2" w:rsidRPr="003E450C" w:rsidRDefault="00AC0F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BB0" w:rsidRDefault="00196BB0">
      <w:r>
        <w:separator/>
      </w:r>
    </w:p>
  </w:footnote>
  <w:footnote w:type="continuationSeparator" w:id="0">
    <w:p w:rsidR="00196BB0" w:rsidRDefault="00196BB0">
      <w:r>
        <w:continuationSeparator/>
      </w:r>
    </w:p>
  </w:footnote>
  <w:footnote w:id="1">
    <w:p w:rsidR="00AC0FD2" w:rsidRPr="00A31673" w:rsidRDefault="00AC0F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C0FD2" w:rsidRPr="00810F23" w:rsidRDefault="00AC0FD2"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C0FD2" w:rsidRPr="005F2C25" w:rsidRDefault="00AC0FD2">
      <w:pPr>
        <w:pStyle w:val="FootnoteText"/>
        <w:rPr>
          <w:rFonts w:ascii="Times New Roman" w:hAnsi="Times New Roman"/>
        </w:rPr>
      </w:pPr>
    </w:p>
  </w:footnote>
  <w:footnote w:id="3">
    <w:p w:rsidR="00AC0FD2" w:rsidRDefault="00AC0FD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0FD2" w:rsidRDefault="00AC0FD2" w:rsidP="006B3E56">
      <w:pPr>
        <w:pStyle w:val="FootnoteText"/>
        <w:rPr>
          <w:rFonts w:asciiTheme="minorHAnsi" w:hAnsiTheme="minorHAnsi"/>
          <w:lang w:val="af-ZA"/>
        </w:rPr>
      </w:pPr>
    </w:p>
  </w:footnote>
  <w:footnote w:id="4">
    <w:p w:rsidR="00AC0FD2" w:rsidRPr="00990559" w:rsidRDefault="00AC0FD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AC0FD2" w:rsidRPr="00A25D1B" w:rsidRDefault="00AC0FD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AC0FD2" w:rsidRPr="00DC619D" w:rsidRDefault="00AC0FD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AC0FD2" w:rsidRPr="00D3436F" w:rsidRDefault="00AC0F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0FD2" w:rsidRPr="00D3436F" w:rsidRDefault="00AC0FD2">
      <w:pPr>
        <w:pStyle w:val="FootnoteText"/>
        <w:rPr>
          <w:lang w:val="es-ES"/>
        </w:rPr>
      </w:pPr>
    </w:p>
  </w:footnote>
  <w:footnote w:id="8">
    <w:p w:rsidR="00AC0FD2" w:rsidRPr="008842CE" w:rsidRDefault="00AC0FD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0FD2" w:rsidRPr="008842CE" w:rsidRDefault="00AC0FD2" w:rsidP="003D2FE2">
      <w:pPr>
        <w:pStyle w:val="FootnoteText"/>
        <w:jc w:val="both"/>
        <w:rPr>
          <w:rFonts w:ascii="GHEA Grapalat" w:hAnsi="GHEA Grapalat"/>
        </w:rPr>
      </w:pPr>
    </w:p>
  </w:footnote>
  <w:footnote w:id="9">
    <w:p w:rsidR="00AC0FD2" w:rsidRPr="008842CE" w:rsidRDefault="00AC0FD2" w:rsidP="003D2FE2">
      <w:pPr>
        <w:pStyle w:val="FootnoteText"/>
        <w:jc w:val="both"/>
      </w:pPr>
    </w:p>
  </w:footnote>
  <w:footnote w:id="10">
    <w:p w:rsidR="00AC0FD2" w:rsidRPr="008842CE" w:rsidRDefault="00AC0FD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0FD2" w:rsidRPr="008842CE" w:rsidRDefault="00AC0FD2" w:rsidP="000A214C">
      <w:pPr>
        <w:pStyle w:val="FootnoteText"/>
        <w:jc w:val="both"/>
        <w:rPr>
          <w:rFonts w:ascii="GHEA Grapalat" w:hAnsi="GHEA Grapalat"/>
        </w:rPr>
      </w:pPr>
    </w:p>
  </w:footnote>
  <w:footnote w:id="11">
    <w:p w:rsidR="00AC0FD2" w:rsidRPr="008842CE" w:rsidRDefault="00AC0FD2" w:rsidP="000A214C">
      <w:pPr>
        <w:pStyle w:val="FootnoteText"/>
        <w:jc w:val="both"/>
      </w:pPr>
    </w:p>
  </w:footnote>
  <w:footnote w:id="12">
    <w:p w:rsidR="00AC0FD2" w:rsidRPr="00124BE9" w:rsidRDefault="00AC0FD2"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C0FD2" w:rsidRPr="00124BE9" w:rsidRDefault="00AC0FD2" w:rsidP="00BB28C8">
      <w:pPr>
        <w:pStyle w:val="FootnoteText"/>
        <w:widowControl w:val="0"/>
        <w:jc w:val="both"/>
        <w:rPr>
          <w:rFonts w:ascii="GHEA Grapalat" w:hAnsi="GHEA Grapalat"/>
          <w:lang w:val="hy-AM"/>
        </w:rPr>
      </w:pPr>
    </w:p>
  </w:footnote>
  <w:footnote w:id="13">
    <w:p w:rsidR="00AC0FD2" w:rsidRPr="00124BE9" w:rsidRDefault="00AC0FD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AC0FD2" w:rsidRPr="00124BE9" w:rsidRDefault="00AC0FD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C0FD2" w:rsidRPr="00124BE9" w:rsidRDefault="00AC0FD2" w:rsidP="00BB28C8">
      <w:pPr>
        <w:pStyle w:val="FootnoteText"/>
        <w:widowControl w:val="0"/>
        <w:jc w:val="both"/>
        <w:rPr>
          <w:rFonts w:ascii="GHEA Grapalat" w:hAnsi="GHEA Grapalat"/>
          <w:lang w:val="hy-AM"/>
        </w:rPr>
      </w:pPr>
    </w:p>
  </w:footnote>
  <w:footnote w:id="15">
    <w:p w:rsidR="00AC0FD2" w:rsidRPr="00124BE9" w:rsidRDefault="00AC0FD2"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6">
    <w:p w:rsidR="00AC0FD2" w:rsidRPr="00124BE9" w:rsidRDefault="00AC0FD2"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7">
    <w:p w:rsidR="00AC0FD2" w:rsidRPr="00AC7DC5" w:rsidRDefault="00AC0FD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C0FD2" w:rsidRPr="00552088" w:rsidRDefault="00AC0FD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0FD2" w:rsidRPr="004078D0" w:rsidRDefault="00AC0FD2" w:rsidP="00BB28C8">
      <w:pPr>
        <w:pStyle w:val="FootnoteText"/>
        <w:widowControl w:val="0"/>
        <w:jc w:val="both"/>
        <w:rPr>
          <w:rFonts w:ascii="GHEA Grapalat" w:hAnsi="GHEA Grapalat"/>
          <w:sz w:val="2"/>
          <w:szCs w:val="2"/>
          <w:lang w:val="hy-AM"/>
        </w:rPr>
      </w:pPr>
    </w:p>
    <w:p w:rsidR="00AC0FD2" w:rsidRPr="004078D0" w:rsidRDefault="00AC0FD2" w:rsidP="00BB28C8">
      <w:pPr>
        <w:pStyle w:val="FootnoteText"/>
        <w:widowControl w:val="0"/>
        <w:jc w:val="both"/>
        <w:rPr>
          <w:rFonts w:ascii="GHEA Grapalat" w:hAnsi="GHEA Grapalat"/>
          <w:sz w:val="2"/>
          <w:szCs w:val="2"/>
          <w:lang w:val="hy-AM"/>
        </w:rPr>
      </w:pPr>
    </w:p>
  </w:footnote>
  <w:footnote w:id="18">
    <w:p w:rsidR="00AC0FD2" w:rsidRPr="00124BE9" w:rsidRDefault="00AC0FD2"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C0FD2" w:rsidRPr="00124BE9" w:rsidRDefault="00AC0FD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AC0FD2" w:rsidRPr="00124BE9" w:rsidRDefault="00AC0FD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0FD2" w:rsidRPr="001C4E24" w:rsidRDefault="00AC0FD2" w:rsidP="00BB28C8">
      <w:pPr>
        <w:pStyle w:val="FootnoteText"/>
        <w:rPr>
          <w:lang w:val="hy-AM"/>
        </w:rPr>
      </w:pPr>
    </w:p>
  </w:footnote>
  <w:footnote w:id="21">
    <w:p w:rsidR="00AC0FD2" w:rsidRPr="00124BE9" w:rsidRDefault="00AC0FD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AC0FD2" w:rsidRPr="00124BE9" w:rsidRDefault="00AC0F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AC0FD2" w:rsidRPr="00124BE9" w:rsidRDefault="00AC0FD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BB0"/>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10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0FD2"/>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0A"/>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AC25E"/>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2330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1042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0866654">
      <w:bodyDiv w:val="1"/>
      <w:marLeft w:val="0"/>
      <w:marRight w:val="0"/>
      <w:marTop w:val="0"/>
      <w:marBottom w:val="0"/>
      <w:divBdr>
        <w:top w:val="none" w:sz="0" w:space="0" w:color="auto"/>
        <w:left w:val="none" w:sz="0" w:space="0" w:color="auto"/>
        <w:bottom w:val="none" w:sz="0" w:space="0" w:color="auto"/>
        <w:right w:val="none" w:sz="0" w:space="0" w:color="auto"/>
      </w:divBdr>
    </w:div>
    <w:div w:id="20082463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1C9D-10D4-465D-815B-8AC9C047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1852</TotalTime>
  <Pages>79</Pages>
  <Words>18260</Words>
  <Characters>104085</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Tsolak Hakobyan</cp:lastModifiedBy>
  <cp:revision>963</cp:revision>
  <cp:lastPrinted>2018-02-16T07:12:00Z</cp:lastPrinted>
  <dcterms:created xsi:type="dcterms:W3CDTF">2019-10-28T07:04:00Z</dcterms:created>
  <dcterms:modified xsi:type="dcterms:W3CDTF">2020-05-11T13:33:00Z</dcterms:modified>
</cp:coreProperties>
</file>